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676" w:rsidRDefault="002A4BFF" w:rsidP="009B0676">
      <w:pPr>
        <w:pStyle w:val="a5"/>
        <w:ind w:firstLine="709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552575" y="723900"/>
            <wp:positionH relativeFrom="margin">
              <wp:align>left</wp:align>
            </wp:positionH>
            <wp:positionV relativeFrom="margin">
              <wp:align>top</wp:align>
            </wp:positionV>
            <wp:extent cx="2695575" cy="5648325"/>
            <wp:effectExtent l="19050" t="0" r="9525" b="0"/>
            <wp:wrapSquare wrapText="bothSides"/>
            <wp:docPr id="1" name="Рисунок 0" descr="титульник_ПРОФИЛАКТИКА МЕДИЦИНСКИХ АБОРТОВ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ик_ПРОФИЛАКТИКА МЕДИЦИНСКИХ АБОРТОВ_00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676">
        <w:t xml:space="preserve">Согласно информированному письму № 01-06/2903 от 12.08.2022г. Министерство здравоохранения Калининградской области в рамках реализации типового </w:t>
      </w:r>
      <w:proofErr w:type="spellStart"/>
      <w:r w:rsidR="009B0676">
        <w:t>пилотного</w:t>
      </w:r>
      <w:proofErr w:type="spellEnd"/>
      <w:r w:rsidR="009B0676">
        <w:t xml:space="preserve"> проекта «Репродуктивное здоровье», утвержденного Заместителем Председателя Правительства Российской Федерации Т.А. Голиковой от 25.11.2021 № 12752п-П12, в лице ГБУ </w:t>
      </w:r>
      <w:proofErr w:type="gramStart"/>
      <w:r w:rsidR="009B0676">
        <w:t>КО</w:t>
      </w:r>
      <w:proofErr w:type="gramEnd"/>
      <w:r w:rsidR="009B0676">
        <w:t xml:space="preserve"> «Региональный перинатальный центр» совместно с ГБУЗ «Центр общественного здоровья и медицинской профилактики Калининградской области» проводится активное продвижение и реализация мероприятий по профилактике абортов, ответственному отношению к материнству и детству.</w:t>
      </w:r>
    </w:p>
    <w:p w:rsidR="009B0676" w:rsidRDefault="009B0676" w:rsidP="009B0676">
      <w:pPr>
        <w:pStyle w:val="a5"/>
        <w:ind w:firstLine="709"/>
        <w:jc w:val="both"/>
      </w:pPr>
      <w:r>
        <w:t xml:space="preserve">Профилактика абортов – важное направление в комплексе мероприятий по повышению рождаемости. Борьба с абортами ведется разными способами, например, созданием специальных «кризисных» кабинетов. Они входят в двухуровневую систему помощи женщинам, оказавшимся перед репродуктивным выбором: аборт или вынашивание. И если стоит выбор, прерывать ли беременность, можно посоветоваться с врачом и пройти </w:t>
      </w:r>
      <w:proofErr w:type="spellStart"/>
      <w:r>
        <w:t>предабортное</w:t>
      </w:r>
      <w:proofErr w:type="spellEnd"/>
      <w:r>
        <w:t xml:space="preserve"> консультирование.</w:t>
      </w:r>
    </w:p>
    <w:p w:rsidR="009B0676" w:rsidRDefault="009B0676" w:rsidP="009B0676">
      <w:pPr>
        <w:pStyle w:val="a5"/>
        <w:ind w:firstLine="709"/>
        <w:jc w:val="both"/>
      </w:pPr>
      <w:proofErr w:type="spellStart"/>
      <w:r>
        <w:t>Предабортное</w:t>
      </w:r>
      <w:proofErr w:type="spellEnd"/>
      <w:r>
        <w:t xml:space="preserve"> психологическое консультирование — это оказание квалифицированной психологической помощи женщинам в кризисной ситуации. Эффективность измеряется не только количеством женщин, вставших на учет после психологической консультации. Само наличие психолога в женской консультации меняет отношение врачей к проблеме прерывания беременности, происходит переоценка своей роли в механизме принятия женщиной решения о прерывании/сохранении беременности.</w:t>
      </w:r>
    </w:p>
    <w:p w:rsidR="009B0676" w:rsidRDefault="009B0676" w:rsidP="009B0676">
      <w:pPr>
        <w:pStyle w:val="a5"/>
        <w:ind w:firstLine="709"/>
        <w:jc w:val="both"/>
      </w:pPr>
      <w:r>
        <w:t>Медицинский психолог в женской консультации помогает женщинам, оказавшимся в ситуации репродуктивного выбора. Мера направлена на профилактику абортов, сохранение здоровья женщин и подростков, повышение рождаемости. Это помогло сократить число прерываний беременности и увеличить количество родившихся детей.</w:t>
      </w:r>
    </w:p>
    <w:p w:rsidR="00B27C37" w:rsidRDefault="00B27C37" w:rsidP="009B0676">
      <w:pPr>
        <w:pStyle w:val="a5"/>
        <w:ind w:firstLine="709"/>
        <w:jc w:val="both"/>
      </w:pPr>
      <w:r>
        <w:t>Так же организуется работа кабинетов медико-социальной и правовой помощи и центров для женщин, оказавшихся в трудной жизненной ситуации. Правовая помощь для женщин в период беременности заключа</w:t>
      </w:r>
      <w:r w:rsidR="00CF7F0B">
        <w:t>ется</w:t>
      </w:r>
      <w:r>
        <w:t xml:space="preserve"> в разъяснении законодательств о правах женщин в период беременности, о мерах социальной защиты (поддержки) семья</w:t>
      </w:r>
      <w:r w:rsidR="00CF7F0B">
        <w:t>м</w:t>
      </w:r>
      <w:r>
        <w:t xml:space="preserve"> с детьми и малоимущим семьям, гарантиях, предусмотренных трудовым кодексом.</w:t>
      </w:r>
    </w:p>
    <w:p w:rsidR="009B0676" w:rsidRDefault="009B0676" w:rsidP="00897C62">
      <w:pPr>
        <w:pStyle w:val="a5"/>
        <w:ind w:firstLine="709"/>
        <w:jc w:val="both"/>
      </w:pPr>
      <w:r>
        <w:t>Кроме того, организуется информационно-профилактическая работа по пропаганде семейных ценностей и материнства, профилактике абортов: изготовление рекламных материалов и роликов для ежедневной трансляции на мониторах; пров</w:t>
      </w:r>
      <w:r w:rsidR="00897C62">
        <w:t>о</w:t>
      </w:r>
      <w:r>
        <w:t xml:space="preserve">дятся «круглые столы» по пропаганде святости материнства, приоритета семейных ценностей и традиций, семинаров, конференций, </w:t>
      </w:r>
      <w:r w:rsidR="00897C62">
        <w:t>д</w:t>
      </w:r>
      <w:r>
        <w:t>н</w:t>
      </w:r>
      <w:r w:rsidR="00897C62">
        <w:t>и</w:t>
      </w:r>
      <w:r>
        <w:t xml:space="preserve"> открытых дверей</w:t>
      </w:r>
      <w:r w:rsidR="00897C62">
        <w:t>.</w:t>
      </w:r>
    </w:p>
    <w:p w:rsidR="009B0676" w:rsidRDefault="009B0676" w:rsidP="009B0676">
      <w:pPr>
        <w:pStyle w:val="a5"/>
        <w:ind w:firstLine="709"/>
        <w:jc w:val="both"/>
      </w:pPr>
      <w:r>
        <w:t>Важно понимать, что безопасного аборта не бывает. Прерывание беременности приводит к нарушениям репродуктивного здоровья и различным заболеваниям. Каждый повторный аборт многократно увеличивает риск опасных последствий.</w:t>
      </w:r>
    </w:p>
    <w:p w:rsidR="009B0676" w:rsidRDefault="009B0676" w:rsidP="009B0676">
      <w:pPr>
        <w:pStyle w:val="a5"/>
        <w:ind w:firstLine="709"/>
        <w:jc w:val="both"/>
      </w:pPr>
      <w:r>
        <w:lastRenderedPageBreak/>
        <w:t>Предотвращение абортов и их осложнений – одна из главных задач в сохранении репродуктивного здоровья женщины и залог рождения здоровых детей.</w:t>
      </w:r>
    </w:p>
    <w:p w:rsidR="00771C58" w:rsidRDefault="002A4BFF" w:rsidP="009B0676">
      <w:pPr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6357661" cy="4495800"/>
            <wp:effectExtent l="19050" t="0" r="5039" b="0"/>
            <wp:docPr id="2" name="Рисунок 1" descr="Буклет_ПРЕГРАВИДАРНАЯ ПОДГОТОВКА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лет_ПРЕГРАВИДАРНАЯ ПОДГОТОВКА - 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9454" cy="450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BFF" w:rsidRDefault="002A4BFF" w:rsidP="009B0676">
      <w:pPr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6346145" cy="4487050"/>
            <wp:effectExtent l="19050" t="0" r="0" b="0"/>
            <wp:docPr id="3" name="Рисунок 2" descr="Буклет_ПРЕГРАВИДАРНАЯ ПОДГОТОВКА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лет_ПРЕГРАВИДАРНАЯ ПОДГОТОВКА - 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436" cy="449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4BFF" w:rsidSect="002A4B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72E34"/>
    <w:rsid w:val="002A4BFF"/>
    <w:rsid w:val="00372E34"/>
    <w:rsid w:val="00771C58"/>
    <w:rsid w:val="00830D24"/>
    <w:rsid w:val="00885C7B"/>
    <w:rsid w:val="00897C62"/>
    <w:rsid w:val="009B0676"/>
    <w:rsid w:val="00B27C37"/>
    <w:rsid w:val="00CF7F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D24"/>
  </w:style>
  <w:style w:type="paragraph" w:styleId="2">
    <w:name w:val="heading 2"/>
    <w:basedOn w:val="a"/>
    <w:link w:val="20"/>
    <w:uiPriority w:val="9"/>
    <w:qFormat/>
    <w:rsid w:val="00830D2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uiPriority w:val="99"/>
    <w:qFormat/>
    <w:rsid w:val="00830D24"/>
    <w:pPr>
      <w:tabs>
        <w:tab w:val="left" w:pos="708"/>
      </w:tabs>
      <w:suppressAutoHyphens/>
    </w:pPr>
    <w:rPr>
      <w:rFonts w:ascii="Calibri" w:eastAsia="SimSun" w:hAnsi="Calibri" w:cs="Calibri"/>
      <w:color w:val="00000A"/>
    </w:rPr>
  </w:style>
  <w:style w:type="character" w:customStyle="1" w:styleId="20">
    <w:name w:val="Заголовок 2 Знак"/>
    <w:basedOn w:val="a0"/>
    <w:link w:val="2"/>
    <w:uiPriority w:val="9"/>
    <w:rsid w:val="00830D2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 Spacing"/>
    <w:uiPriority w:val="1"/>
    <w:qFormat/>
    <w:rsid w:val="00830D24"/>
  </w:style>
  <w:style w:type="paragraph" w:styleId="a4">
    <w:name w:val="List Paragraph"/>
    <w:basedOn w:val="a"/>
    <w:uiPriority w:val="34"/>
    <w:qFormat/>
    <w:rsid w:val="00830D24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9B067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A4BF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4B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767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432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CPSiR-statist2</dc:creator>
  <cp:lastModifiedBy>ASU-PC2</cp:lastModifiedBy>
  <cp:revision>2</cp:revision>
  <cp:lastPrinted>2023-05-25T09:59:00Z</cp:lastPrinted>
  <dcterms:created xsi:type="dcterms:W3CDTF">2023-09-07T13:56:00Z</dcterms:created>
  <dcterms:modified xsi:type="dcterms:W3CDTF">2023-09-07T13:56:00Z</dcterms:modified>
</cp:coreProperties>
</file>